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85AEA" w14:textId="77777777" w:rsidR="003F1F2A" w:rsidRDefault="003F1F2A" w:rsidP="00A1236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57C866" w14:textId="77777777" w:rsidR="003F1F2A" w:rsidRDefault="003F1F2A" w:rsidP="00A1236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DC9021" w14:textId="77777777" w:rsidR="003F1F2A" w:rsidRPr="003F1F2A" w:rsidRDefault="003F1F2A" w:rsidP="003F1F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F1F2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A088773" wp14:editId="744111A1">
            <wp:extent cx="504825" cy="647700"/>
            <wp:effectExtent l="0" t="0" r="9525" b="0"/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21DEC" w14:textId="77777777" w:rsidR="003F1F2A" w:rsidRPr="003F1F2A" w:rsidRDefault="003F1F2A" w:rsidP="003F1F2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F1F2A">
        <w:rPr>
          <w:rFonts w:ascii="Times New Roman" w:eastAsia="Times New Roman" w:hAnsi="Times New Roman" w:cs="Times New Roman"/>
          <w:sz w:val="28"/>
          <w:szCs w:val="28"/>
          <w:lang w:eastAsia="zh-CN"/>
        </w:rPr>
        <w:t>VLADA REPUBLIKE HRVATSKE</w:t>
      </w:r>
    </w:p>
    <w:p w14:paraId="0E92E212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3F77F44" w14:textId="747BC6BB" w:rsidR="003F1F2A" w:rsidRPr="003F1F2A" w:rsidRDefault="003F1F2A" w:rsidP="003F1F2A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F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F1F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Zagreb, </w:t>
      </w:r>
      <w:r w:rsidR="00B65E44">
        <w:rPr>
          <w:rFonts w:ascii="Times New Roman" w:eastAsia="Times New Roman" w:hAnsi="Times New Roman" w:cs="Times New Roman"/>
          <w:sz w:val="24"/>
          <w:szCs w:val="24"/>
          <w:lang w:eastAsia="zh-CN"/>
        </w:rPr>
        <w:t>15. travnja</w:t>
      </w:r>
      <w:r w:rsidRPr="003F1F2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202</w:t>
      </w:r>
      <w:r w:rsidR="002F30FC">
        <w:rPr>
          <w:rFonts w:ascii="Times New Roman" w:eastAsia="Times New Roman" w:hAnsi="Times New Roman" w:cs="Times New Roman"/>
          <w:sz w:val="24"/>
          <w:szCs w:val="24"/>
          <w:lang w:eastAsia="zh-CN"/>
        </w:rPr>
        <w:t>4</w:t>
      </w:r>
      <w:r w:rsidRPr="003F1F2A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38DA2C6B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4E6E11C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F1F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PREDLAGATELJ:</w:t>
      </w:r>
      <w:r w:rsidRPr="003F1F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3F1F2A">
        <w:rPr>
          <w:rFonts w:ascii="Times New Roman" w:eastAsia="Times New Roman" w:hAnsi="Times New Roman" w:cs="Times New Roman"/>
          <w:sz w:val="24"/>
          <w:szCs w:val="24"/>
          <w:lang w:eastAsia="zh-CN"/>
        </w:rPr>
        <w:t>Ministarstvo regionalnoga razvoja i fondova Europske unije</w:t>
      </w:r>
    </w:p>
    <w:p w14:paraId="4856B9A7" w14:textId="77777777" w:rsidR="003F1F2A" w:rsidRPr="003F1F2A" w:rsidRDefault="003F1F2A" w:rsidP="003F1F2A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421D0446" w14:textId="77777777" w:rsidR="003F1F2A" w:rsidRPr="003F1F2A" w:rsidRDefault="003F1F2A" w:rsidP="003F1F2A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D12ED17" w14:textId="1166D51C" w:rsidR="004B06EC" w:rsidRPr="004B06EC" w:rsidRDefault="003F1F2A" w:rsidP="004B06EC">
      <w:pPr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3F1F2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PREDMET: </w:t>
      </w:r>
      <w:r w:rsidR="004B06EC" w:rsidRPr="004B06E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Prijedlog </w:t>
      </w:r>
      <w:r w:rsidR="006F68B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odluke </w:t>
      </w:r>
      <w:r w:rsidR="004B06EC" w:rsidRPr="004B06EC">
        <w:rPr>
          <w:rFonts w:ascii="Times New Roman" w:hAnsi="Times New Roman" w:cs="Times New Roman"/>
          <w:sz w:val="24"/>
          <w:szCs w:val="24"/>
        </w:rPr>
        <w:t>o utvrđivanju Plana i Programa obnove i razvoja Grada Vukovara do 202</w:t>
      </w:r>
      <w:r w:rsidR="00F046E9">
        <w:rPr>
          <w:rFonts w:ascii="Times New Roman" w:hAnsi="Times New Roman" w:cs="Times New Roman"/>
          <w:sz w:val="24"/>
          <w:szCs w:val="24"/>
        </w:rPr>
        <w:t>7</w:t>
      </w:r>
      <w:r w:rsidR="004B06EC" w:rsidRPr="004B06EC">
        <w:rPr>
          <w:rFonts w:ascii="Times New Roman" w:hAnsi="Times New Roman" w:cs="Times New Roman"/>
          <w:sz w:val="24"/>
          <w:szCs w:val="24"/>
        </w:rPr>
        <w:t>. godine</w:t>
      </w:r>
    </w:p>
    <w:p w14:paraId="3A464718" w14:textId="77777777" w:rsidR="003F1F2A" w:rsidRPr="003F1F2A" w:rsidRDefault="003F1F2A" w:rsidP="003F1F2A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22894" w14:textId="77777777" w:rsidR="003F1F2A" w:rsidRPr="003F1F2A" w:rsidRDefault="003F1F2A" w:rsidP="003F1F2A">
      <w:pPr>
        <w:spacing w:after="0" w:line="240" w:lineRule="auto"/>
        <w:ind w:left="1276" w:hanging="127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7B8CD4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0D6A3C3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5556EB1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9846A12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17E6126D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05DA9ED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544CCA21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0F33685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D7F60B0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AAD07A6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B0B1843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3AE9B94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3C93636B" w14:textId="77777777" w:rsidR="003F1F2A" w:rsidRPr="003F1F2A" w:rsidRDefault="003F1F2A" w:rsidP="003F1F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D59D3DD" w14:textId="77777777" w:rsidR="003F1F2A" w:rsidRPr="003F1F2A" w:rsidRDefault="003F1F2A" w:rsidP="003F1F2A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lang w:eastAsia="hr-HR"/>
        </w:rPr>
      </w:pPr>
      <w:r w:rsidRPr="003F1F2A">
        <w:rPr>
          <w:rFonts w:ascii="Times New Roman" w:eastAsia="Times New Roman" w:hAnsi="Times New Roman" w:cs="Times New Roman"/>
          <w:color w:val="404040"/>
          <w:spacing w:val="20"/>
          <w:lang w:eastAsia="hr-HR"/>
        </w:rPr>
        <w:t>Banski dvori | Trg Sv. Marka 2  | 10000 Zagreb | tel. 01 4569 222 | vlada.gov.hr</w:t>
      </w:r>
    </w:p>
    <w:p w14:paraId="26EA8C24" w14:textId="77777777" w:rsidR="002678A6" w:rsidRDefault="002678A6" w:rsidP="00BB228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D76FA4" w14:textId="571049C2" w:rsidR="00A12369" w:rsidRDefault="00A12369" w:rsidP="00A12369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PRIJEDLOG</w:t>
      </w:r>
    </w:p>
    <w:p w14:paraId="29E2D121" w14:textId="77777777" w:rsidR="00A12369" w:rsidRDefault="00A12369" w:rsidP="00A1236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D9DDA" w14:textId="0499C2B5" w:rsidR="00A12369" w:rsidRPr="00866F71" w:rsidRDefault="00A12369" w:rsidP="00866F71">
      <w:pPr>
        <w:jc w:val="both"/>
        <w:rPr>
          <w:rFonts w:ascii="Times New Roman" w:hAnsi="Times New Roman" w:cs="Times New Roman"/>
          <w:sz w:val="24"/>
          <w:szCs w:val="24"/>
        </w:rPr>
      </w:pPr>
      <w:r w:rsidRPr="00866F7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866F71" w:rsidRPr="00866F71">
        <w:rPr>
          <w:rFonts w:ascii="Times New Roman" w:hAnsi="Times New Roman" w:cs="Times New Roman"/>
          <w:sz w:val="24"/>
          <w:szCs w:val="24"/>
        </w:rPr>
        <w:t xml:space="preserve">5. </w:t>
      </w:r>
      <w:r w:rsidR="00AE157D">
        <w:rPr>
          <w:rFonts w:ascii="Times New Roman" w:hAnsi="Times New Roman" w:cs="Times New Roman"/>
          <w:sz w:val="24"/>
          <w:szCs w:val="24"/>
        </w:rPr>
        <w:t>stav</w:t>
      </w:r>
      <w:r w:rsidR="000E01EC">
        <w:rPr>
          <w:rFonts w:ascii="Times New Roman" w:hAnsi="Times New Roman" w:cs="Times New Roman"/>
          <w:sz w:val="24"/>
          <w:szCs w:val="24"/>
        </w:rPr>
        <w:t>ka</w:t>
      </w:r>
      <w:r w:rsidR="00AE157D">
        <w:rPr>
          <w:rFonts w:ascii="Times New Roman" w:hAnsi="Times New Roman" w:cs="Times New Roman"/>
          <w:sz w:val="24"/>
          <w:szCs w:val="24"/>
        </w:rPr>
        <w:t xml:space="preserve"> 1. </w:t>
      </w:r>
      <w:r w:rsidR="00866F71" w:rsidRPr="00866F71">
        <w:rPr>
          <w:rFonts w:ascii="Times New Roman" w:hAnsi="Times New Roman" w:cs="Times New Roman"/>
          <w:sz w:val="24"/>
          <w:szCs w:val="24"/>
        </w:rPr>
        <w:t xml:space="preserve">Zakona o obnovi i razvoju grada Vukovara (Narodne novine, broj 44/01, 90/05, 80/08, 38/09 i 148/13) </w:t>
      </w:r>
      <w:r w:rsidR="00ED5287">
        <w:rPr>
          <w:rFonts w:ascii="Times New Roman" w:hAnsi="Times New Roman" w:cs="Times New Roman"/>
          <w:sz w:val="24"/>
          <w:szCs w:val="24"/>
        </w:rPr>
        <w:t>i</w:t>
      </w:r>
      <w:r w:rsidR="00866F71" w:rsidRPr="00866F71">
        <w:rPr>
          <w:rFonts w:ascii="Times New Roman" w:hAnsi="Times New Roman" w:cs="Times New Roman"/>
          <w:sz w:val="24"/>
          <w:szCs w:val="24"/>
        </w:rPr>
        <w:t xml:space="preserve"> </w:t>
      </w:r>
      <w:r w:rsidR="000E01EC">
        <w:rPr>
          <w:rFonts w:ascii="Times New Roman" w:hAnsi="Times New Roman" w:cs="Times New Roman"/>
          <w:sz w:val="24"/>
          <w:szCs w:val="24"/>
        </w:rPr>
        <w:t xml:space="preserve">članka </w:t>
      </w:r>
      <w:r w:rsidRPr="00866F71">
        <w:rPr>
          <w:rFonts w:ascii="Times New Roman" w:hAnsi="Times New Roman" w:cs="Times New Roman"/>
          <w:sz w:val="24"/>
          <w:szCs w:val="24"/>
        </w:rPr>
        <w:t xml:space="preserve">31. stavka </w:t>
      </w:r>
      <w:r w:rsidR="00852953" w:rsidRPr="00866F71">
        <w:rPr>
          <w:rFonts w:ascii="Times New Roman" w:hAnsi="Times New Roman" w:cs="Times New Roman"/>
          <w:sz w:val="24"/>
          <w:szCs w:val="24"/>
        </w:rPr>
        <w:t>2</w:t>
      </w:r>
      <w:r w:rsidRPr="00866F71">
        <w:rPr>
          <w:rFonts w:ascii="Times New Roman" w:hAnsi="Times New Roman" w:cs="Times New Roman"/>
          <w:sz w:val="24"/>
          <w:szCs w:val="24"/>
        </w:rPr>
        <w:t>. Zakona o Vladi Republike Hrvatske (Narodne novine, broj 150/11, 119/14, 93/16, 116/18 i 80/22), Vlada Republike Hrvatske je na sjednici održanoj _________________________ 202</w:t>
      </w:r>
      <w:r w:rsidR="00F21EAF">
        <w:rPr>
          <w:rFonts w:ascii="Times New Roman" w:hAnsi="Times New Roman" w:cs="Times New Roman"/>
          <w:sz w:val="24"/>
          <w:szCs w:val="24"/>
        </w:rPr>
        <w:t>4</w:t>
      </w:r>
      <w:r w:rsidRPr="00866F71">
        <w:rPr>
          <w:rFonts w:ascii="Times New Roman" w:hAnsi="Times New Roman" w:cs="Times New Roman"/>
          <w:sz w:val="24"/>
          <w:szCs w:val="24"/>
        </w:rPr>
        <w:t>. godine donijela</w:t>
      </w:r>
    </w:p>
    <w:p w14:paraId="262646D7" w14:textId="6CAC5B5D" w:rsidR="00A12369" w:rsidRDefault="00A12369" w:rsidP="00A123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83376B9" w14:textId="64CC9FB2" w:rsidR="00A12369" w:rsidRPr="00FA4915" w:rsidRDefault="00852953" w:rsidP="008529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91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91761EF" w14:textId="71EC03FC" w:rsidR="00FA4915" w:rsidRPr="00FA4915" w:rsidRDefault="00FA4915" w:rsidP="0085295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4915">
        <w:rPr>
          <w:rFonts w:ascii="Times New Roman" w:hAnsi="Times New Roman" w:cs="Times New Roman"/>
          <w:b/>
          <w:bCs/>
          <w:sz w:val="24"/>
          <w:szCs w:val="24"/>
        </w:rPr>
        <w:t>o utvrđivanju Plana i Programa obnove i razvoja Grada Vukovara do 202</w:t>
      </w:r>
      <w:r w:rsidR="00F046E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A4915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095E4B5C" w14:textId="77E56B86" w:rsidR="00A12369" w:rsidRDefault="00852953" w:rsidP="007060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14:paraId="4D64C280" w14:textId="77777777" w:rsidR="00A12369" w:rsidRDefault="00A12369" w:rsidP="00A12369">
      <w:pPr>
        <w:pStyle w:val="Tijelo"/>
        <w:jc w:val="center"/>
        <w:rPr>
          <w:rFonts w:cs="Times New Roman"/>
        </w:rPr>
      </w:pPr>
    </w:p>
    <w:p w14:paraId="520B1C4B" w14:textId="6F2696B4" w:rsidR="00A12369" w:rsidRDefault="0057525B" w:rsidP="0070605D">
      <w:pPr>
        <w:pStyle w:val="Tijelo"/>
        <w:jc w:val="both"/>
      </w:pPr>
      <w:r>
        <w:rPr>
          <w:rFonts w:cs="Times New Roman"/>
        </w:rPr>
        <w:t xml:space="preserve">Utvrđuje </w:t>
      </w:r>
      <w:r w:rsidR="00A12369" w:rsidRPr="00A12369">
        <w:rPr>
          <w:rFonts w:cs="Times New Roman"/>
        </w:rPr>
        <w:t xml:space="preserve">se </w:t>
      </w:r>
      <w:r w:rsidR="00A12369" w:rsidRPr="00A12369">
        <w:t>Plan i Program obnove i razvoja Grada Vukovara do 202</w:t>
      </w:r>
      <w:r w:rsidR="00F046E9">
        <w:t>7</w:t>
      </w:r>
      <w:r w:rsidR="00A12369" w:rsidRPr="00A12369">
        <w:t>. godine</w:t>
      </w:r>
      <w:r w:rsidR="00ED5287">
        <w:t>.</w:t>
      </w:r>
    </w:p>
    <w:p w14:paraId="6F690C86" w14:textId="2C127275" w:rsidR="00ED5287" w:rsidRDefault="00ED5287" w:rsidP="0070605D">
      <w:pPr>
        <w:pStyle w:val="Tijelo"/>
        <w:jc w:val="both"/>
      </w:pPr>
    </w:p>
    <w:p w14:paraId="5ABDBD0E" w14:textId="7B5D4D69" w:rsidR="00ED5287" w:rsidRDefault="00ED5287" w:rsidP="0070605D">
      <w:pPr>
        <w:pStyle w:val="Tijelo"/>
        <w:jc w:val="both"/>
        <w:rPr>
          <w:rFonts w:cs="Times New Roman"/>
        </w:rPr>
      </w:pPr>
      <w:r>
        <w:t>Plan i Program iz stavka 1. ove točke sastavni su dio ove Odluke.</w:t>
      </w:r>
    </w:p>
    <w:p w14:paraId="0B4452E7" w14:textId="572D1E8A" w:rsidR="00852953" w:rsidRDefault="00852953" w:rsidP="0070605D">
      <w:pPr>
        <w:pStyle w:val="Tijelo"/>
        <w:jc w:val="both"/>
        <w:rPr>
          <w:rFonts w:cs="Times New Roman"/>
        </w:rPr>
      </w:pPr>
    </w:p>
    <w:p w14:paraId="78F97DEE" w14:textId="1FB38487" w:rsidR="00852953" w:rsidRPr="00A12369" w:rsidRDefault="00852953" w:rsidP="0070605D">
      <w:pPr>
        <w:pStyle w:val="Tijelo"/>
        <w:jc w:val="center"/>
      </w:pPr>
      <w:r>
        <w:rPr>
          <w:rFonts w:cs="Times New Roman"/>
        </w:rPr>
        <w:t>II.</w:t>
      </w:r>
    </w:p>
    <w:p w14:paraId="0F493AD9" w14:textId="77777777" w:rsidR="00A12369" w:rsidRDefault="00A12369" w:rsidP="0070605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A99BCD" w14:textId="12BFFE85" w:rsidR="00852953" w:rsidRDefault="00A12369" w:rsidP="0070605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2CF">
        <w:rPr>
          <w:rFonts w:ascii="Times New Roman" w:hAnsi="Times New Roman" w:cs="Times New Roman"/>
          <w:sz w:val="24"/>
          <w:szCs w:val="24"/>
        </w:rPr>
        <w:t>Zadužuj</w:t>
      </w:r>
      <w:r w:rsidR="00BC02CF" w:rsidRPr="00BC02CF">
        <w:rPr>
          <w:rFonts w:ascii="Times New Roman" w:hAnsi="Times New Roman" w:cs="Times New Roman"/>
          <w:sz w:val="24"/>
          <w:szCs w:val="24"/>
        </w:rPr>
        <w:t>e</w:t>
      </w:r>
      <w:r w:rsidRPr="00BC02CF">
        <w:rPr>
          <w:rFonts w:ascii="Times New Roman" w:hAnsi="Times New Roman" w:cs="Times New Roman"/>
          <w:sz w:val="24"/>
          <w:szCs w:val="24"/>
        </w:rPr>
        <w:t xml:space="preserve"> se </w:t>
      </w:r>
      <w:r w:rsidR="00BC02CF" w:rsidRPr="00BC02CF">
        <w:rPr>
          <w:rFonts w:ascii="Times New Roman" w:hAnsi="Times New Roman" w:cs="Times New Roman"/>
          <w:sz w:val="24"/>
          <w:szCs w:val="24"/>
        </w:rPr>
        <w:t xml:space="preserve">Fond za obnovu i razvoj Grada Vukovara za koordinaciju provedbe </w:t>
      </w:r>
      <w:r w:rsidR="00BC02CF" w:rsidRPr="00A072E5">
        <w:rPr>
          <w:rFonts w:ascii="Times New Roman" w:hAnsi="Times New Roman" w:cs="Times New Roman"/>
          <w:sz w:val="24"/>
          <w:szCs w:val="24"/>
        </w:rPr>
        <w:t>Plana i Programa obnove i razvoja Grada Vukovara do 202</w:t>
      </w:r>
      <w:r w:rsidR="00F046E9">
        <w:rPr>
          <w:rFonts w:ascii="Times New Roman" w:hAnsi="Times New Roman" w:cs="Times New Roman"/>
          <w:sz w:val="24"/>
          <w:szCs w:val="24"/>
        </w:rPr>
        <w:t>7</w:t>
      </w:r>
      <w:r w:rsidR="00BC02CF" w:rsidRPr="00A072E5">
        <w:rPr>
          <w:rFonts w:ascii="Times New Roman" w:hAnsi="Times New Roman" w:cs="Times New Roman"/>
          <w:sz w:val="24"/>
          <w:szCs w:val="24"/>
        </w:rPr>
        <w:t>. godine</w:t>
      </w:r>
      <w:r w:rsidR="00BC02CF" w:rsidRPr="00A072E5">
        <w:rPr>
          <w:rFonts w:ascii="Times New Roman" w:hAnsi="Times New Roman" w:cs="Times New Roman"/>
        </w:rPr>
        <w:t xml:space="preserve"> </w:t>
      </w:r>
      <w:r w:rsidR="00BC02CF" w:rsidRPr="00A072E5">
        <w:rPr>
          <w:rFonts w:ascii="Times New Roman" w:hAnsi="Times New Roman" w:cs="Times New Roman"/>
          <w:sz w:val="24"/>
          <w:szCs w:val="24"/>
        </w:rPr>
        <w:t xml:space="preserve">iz </w:t>
      </w:r>
      <w:r w:rsidR="003B1ADA">
        <w:rPr>
          <w:rFonts w:ascii="Times New Roman" w:hAnsi="Times New Roman" w:cs="Times New Roman"/>
          <w:sz w:val="24"/>
          <w:szCs w:val="24"/>
        </w:rPr>
        <w:t>točke</w:t>
      </w:r>
      <w:r w:rsidR="00BC02CF" w:rsidRPr="00A072E5">
        <w:rPr>
          <w:rFonts w:ascii="Times New Roman" w:hAnsi="Times New Roman" w:cs="Times New Roman"/>
          <w:sz w:val="24"/>
          <w:szCs w:val="24"/>
        </w:rPr>
        <w:t xml:space="preserve"> </w:t>
      </w:r>
      <w:r w:rsidR="00ED5287">
        <w:rPr>
          <w:rFonts w:ascii="Times New Roman" w:hAnsi="Times New Roman" w:cs="Times New Roman"/>
          <w:sz w:val="24"/>
          <w:szCs w:val="24"/>
        </w:rPr>
        <w:t>I</w:t>
      </w:r>
      <w:r w:rsidR="00BC02CF" w:rsidRPr="00A072E5">
        <w:rPr>
          <w:rFonts w:ascii="Times New Roman" w:hAnsi="Times New Roman" w:cs="Times New Roman"/>
          <w:sz w:val="24"/>
          <w:szCs w:val="24"/>
        </w:rPr>
        <w:t>. ov</w:t>
      </w:r>
      <w:r w:rsidR="00162B49">
        <w:rPr>
          <w:rFonts w:ascii="Times New Roman" w:hAnsi="Times New Roman" w:cs="Times New Roman"/>
          <w:sz w:val="24"/>
          <w:szCs w:val="24"/>
        </w:rPr>
        <w:t>e Odluke</w:t>
      </w:r>
      <w:r w:rsidR="00BC02CF" w:rsidRPr="00BC02CF">
        <w:rPr>
          <w:rFonts w:ascii="Times New Roman" w:hAnsi="Times New Roman" w:cs="Times New Roman"/>
          <w:sz w:val="24"/>
          <w:szCs w:val="24"/>
        </w:rPr>
        <w:t xml:space="preserve"> </w:t>
      </w:r>
      <w:r w:rsidR="00BC02CF">
        <w:rPr>
          <w:rFonts w:ascii="Times New Roman" w:hAnsi="Times New Roman" w:cs="Times New Roman"/>
          <w:sz w:val="24"/>
          <w:szCs w:val="24"/>
        </w:rPr>
        <w:t>te</w:t>
      </w:r>
      <w:r w:rsidRPr="00BC02CF">
        <w:rPr>
          <w:rFonts w:ascii="Times New Roman" w:hAnsi="Times New Roman" w:cs="Times New Roman"/>
          <w:sz w:val="24"/>
          <w:szCs w:val="24"/>
        </w:rPr>
        <w:t xml:space="preserve"> </w:t>
      </w:r>
      <w:r w:rsidR="00407FC9">
        <w:rPr>
          <w:rFonts w:ascii="Times New Roman" w:hAnsi="Times New Roman" w:cs="Times New Roman"/>
          <w:sz w:val="24"/>
          <w:szCs w:val="24"/>
        </w:rPr>
        <w:t xml:space="preserve">nadležna </w:t>
      </w:r>
      <w:r w:rsidRPr="00BC02CF">
        <w:rPr>
          <w:rFonts w:ascii="Times New Roman" w:hAnsi="Times New Roman" w:cs="Times New Roman"/>
          <w:sz w:val="24"/>
          <w:szCs w:val="24"/>
        </w:rPr>
        <w:t>tijela</w:t>
      </w:r>
      <w:r w:rsidR="00BC02CF" w:rsidRPr="00BC02CF">
        <w:rPr>
          <w:rFonts w:ascii="Times New Roman" w:hAnsi="Times New Roman" w:cs="Times New Roman"/>
          <w:sz w:val="24"/>
          <w:szCs w:val="24"/>
        </w:rPr>
        <w:t xml:space="preserve"> državne uprave</w:t>
      </w:r>
      <w:r w:rsidRPr="00BC02CF">
        <w:rPr>
          <w:rFonts w:ascii="Times New Roman" w:hAnsi="Times New Roman" w:cs="Times New Roman"/>
          <w:sz w:val="24"/>
          <w:szCs w:val="24"/>
        </w:rPr>
        <w:t xml:space="preserve"> za </w:t>
      </w:r>
      <w:r w:rsidR="00BC02CF">
        <w:rPr>
          <w:rFonts w:ascii="Times New Roman" w:hAnsi="Times New Roman" w:cs="Times New Roman"/>
          <w:sz w:val="24"/>
          <w:szCs w:val="24"/>
        </w:rPr>
        <w:t xml:space="preserve">njegovu </w:t>
      </w:r>
      <w:r w:rsidRPr="00BC02CF">
        <w:rPr>
          <w:rFonts w:ascii="Times New Roman" w:hAnsi="Times New Roman" w:cs="Times New Roman"/>
          <w:sz w:val="24"/>
          <w:szCs w:val="24"/>
        </w:rPr>
        <w:t>provedbu</w:t>
      </w:r>
      <w:r w:rsidR="00407FC9">
        <w:rPr>
          <w:rFonts w:ascii="Times New Roman" w:hAnsi="Times New Roman" w:cs="Times New Roman"/>
          <w:sz w:val="24"/>
          <w:szCs w:val="24"/>
        </w:rPr>
        <w:t>.</w:t>
      </w:r>
    </w:p>
    <w:p w14:paraId="7D295864" w14:textId="77777777" w:rsidR="00852953" w:rsidRDefault="00852953" w:rsidP="0070605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18E00" w14:textId="3630E0E6" w:rsidR="00A12369" w:rsidRDefault="00852953" w:rsidP="0070605D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14:paraId="2905C9A4" w14:textId="77777777" w:rsidR="0057525B" w:rsidRDefault="0057525B" w:rsidP="0070605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9407C45" w14:textId="477DC4ED" w:rsidR="0057525B" w:rsidRDefault="0057525B" w:rsidP="0070605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Nadzor nad provedbom </w:t>
      </w:r>
      <w:r w:rsidRPr="00A072E5">
        <w:rPr>
          <w:rFonts w:ascii="Times New Roman" w:hAnsi="Times New Roman" w:cs="Times New Roman"/>
          <w:sz w:val="24"/>
          <w:szCs w:val="24"/>
        </w:rPr>
        <w:t>Plana i Programa obnove i razvoja Grada Vukovara do 202</w:t>
      </w:r>
      <w:r w:rsidR="00F046E9">
        <w:rPr>
          <w:rFonts w:ascii="Times New Roman" w:hAnsi="Times New Roman" w:cs="Times New Roman"/>
          <w:sz w:val="24"/>
          <w:szCs w:val="24"/>
        </w:rPr>
        <w:t>7</w:t>
      </w:r>
      <w:r w:rsidRPr="00A072E5">
        <w:rPr>
          <w:rFonts w:ascii="Times New Roman" w:hAnsi="Times New Roman" w:cs="Times New Roman"/>
          <w:sz w:val="24"/>
          <w:szCs w:val="24"/>
        </w:rPr>
        <w:t>. godine</w:t>
      </w:r>
      <w:r w:rsidRPr="00A072E5">
        <w:rPr>
          <w:rFonts w:ascii="Times New Roman" w:hAnsi="Times New Roman" w:cs="Times New Roman"/>
        </w:rPr>
        <w:t xml:space="preserve"> </w:t>
      </w:r>
      <w:r w:rsidRPr="00A072E5">
        <w:rPr>
          <w:rFonts w:ascii="Times New Roman" w:hAnsi="Times New Roman" w:cs="Times New Roman"/>
          <w:sz w:val="24"/>
          <w:szCs w:val="24"/>
        </w:rPr>
        <w:t xml:space="preserve">iz </w:t>
      </w:r>
      <w:r w:rsidR="003B1ADA">
        <w:rPr>
          <w:rFonts w:ascii="Times New Roman" w:hAnsi="Times New Roman" w:cs="Times New Roman"/>
          <w:sz w:val="24"/>
          <w:szCs w:val="24"/>
        </w:rPr>
        <w:t>točke</w:t>
      </w:r>
      <w:r w:rsidRPr="00A072E5">
        <w:rPr>
          <w:rFonts w:ascii="Times New Roman" w:hAnsi="Times New Roman" w:cs="Times New Roman"/>
          <w:sz w:val="24"/>
          <w:szCs w:val="24"/>
        </w:rPr>
        <w:t xml:space="preserve"> </w:t>
      </w:r>
      <w:r w:rsidR="00ED5287">
        <w:rPr>
          <w:rFonts w:ascii="Times New Roman" w:hAnsi="Times New Roman" w:cs="Times New Roman"/>
          <w:sz w:val="24"/>
          <w:szCs w:val="24"/>
        </w:rPr>
        <w:t>I</w:t>
      </w:r>
      <w:r w:rsidRPr="00A072E5">
        <w:rPr>
          <w:rFonts w:ascii="Times New Roman" w:hAnsi="Times New Roman" w:cs="Times New Roman"/>
          <w:sz w:val="24"/>
          <w:szCs w:val="24"/>
        </w:rPr>
        <w:t>. ov</w:t>
      </w:r>
      <w:r w:rsidR="00162B49">
        <w:rPr>
          <w:rFonts w:ascii="Times New Roman" w:hAnsi="Times New Roman" w:cs="Times New Roman"/>
          <w:sz w:val="24"/>
          <w:szCs w:val="24"/>
        </w:rPr>
        <w:t>e Odluke</w:t>
      </w:r>
      <w:r>
        <w:rPr>
          <w:rFonts w:ascii="Times New Roman" w:hAnsi="Times New Roman" w:cs="Times New Roman"/>
          <w:sz w:val="24"/>
          <w:szCs w:val="24"/>
        </w:rPr>
        <w:t xml:space="preserve"> obavlja Ministarstvo regionalnoga razvoja i fondova Europske unije.</w:t>
      </w:r>
    </w:p>
    <w:p w14:paraId="604DFDB5" w14:textId="2B0AE7B1" w:rsidR="00F13E45" w:rsidRDefault="00F13E45" w:rsidP="00072753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B8BC332" w14:textId="77777777" w:rsidR="00072753" w:rsidRPr="00072753" w:rsidRDefault="00072753" w:rsidP="0007275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2753">
        <w:rPr>
          <w:rFonts w:ascii="Times New Roman" w:hAnsi="Times New Roman" w:cs="Times New Roman"/>
          <w:bCs/>
          <w:sz w:val="24"/>
          <w:szCs w:val="24"/>
        </w:rPr>
        <w:t>IV.</w:t>
      </w:r>
    </w:p>
    <w:p w14:paraId="2BCC1408" w14:textId="77777777" w:rsidR="00072753" w:rsidRDefault="00072753" w:rsidP="0007275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F293998" w14:textId="77777777" w:rsidR="00072753" w:rsidRDefault="00072753" w:rsidP="000727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Zadužuje se Fond za obnovu i razvoj grada Vukovara da o donošenju ove Odluke izvijesti nadležna tijela iz točke II. ove Odluke.</w:t>
      </w:r>
    </w:p>
    <w:p w14:paraId="4AA85126" w14:textId="77777777" w:rsidR="00072753" w:rsidRDefault="00072753" w:rsidP="00F13E4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C672A18" w14:textId="3FC81E9D" w:rsidR="00F13E45" w:rsidRDefault="00F13E45" w:rsidP="00F13E4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427C9377" w14:textId="40320489" w:rsidR="00F13E45" w:rsidRDefault="00F13E45" w:rsidP="00F13E45">
      <w:pPr>
        <w:pStyle w:val="ListParagraph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9E4E079" w14:textId="3661E893" w:rsidR="00F13E45" w:rsidRDefault="00F13E45" w:rsidP="00F13E4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</w:t>
      </w:r>
      <w:r w:rsidR="00AA07B5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objavit će se u Narodnim novinama.</w:t>
      </w:r>
    </w:p>
    <w:p w14:paraId="271B9967" w14:textId="77777777" w:rsidR="00BC02CF" w:rsidRDefault="00BC02CF" w:rsidP="00F13E4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048CA28" w14:textId="77777777" w:rsidR="00BC02CF" w:rsidRPr="00BC02CF" w:rsidRDefault="00BC02CF" w:rsidP="0070605D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615218" w14:textId="5031A070" w:rsidR="00A12369" w:rsidRDefault="00A12369" w:rsidP="00A123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A4915">
        <w:rPr>
          <w:rFonts w:ascii="Times New Roman" w:hAnsi="Times New Roman" w:cs="Times New Roman"/>
          <w:sz w:val="24"/>
          <w:szCs w:val="24"/>
        </w:rPr>
        <w:t>LASA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A97301E" w14:textId="16E28B41" w:rsidR="00A12369" w:rsidRDefault="00A12369" w:rsidP="00A123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FA4915">
        <w:rPr>
          <w:rFonts w:ascii="Times New Roman" w:hAnsi="Times New Roman" w:cs="Times New Roman"/>
          <w:sz w:val="24"/>
          <w:szCs w:val="24"/>
        </w:rPr>
        <w:t>RBROJ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51DE116" w14:textId="77777777" w:rsidR="00A12369" w:rsidRDefault="00A12369" w:rsidP="00A123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___________________</w:t>
      </w:r>
    </w:p>
    <w:p w14:paraId="1651024E" w14:textId="77777777" w:rsidR="00A12369" w:rsidRDefault="00A12369" w:rsidP="00A1236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CD220CF" w14:textId="77777777" w:rsidR="00A12369" w:rsidRDefault="00A12369" w:rsidP="00A12369">
      <w:pPr>
        <w:pStyle w:val="ListParagraph"/>
        <w:ind w:left="5676" w:firstLine="6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PREDSJEDNIK</w:t>
      </w:r>
    </w:p>
    <w:p w14:paraId="6441810F" w14:textId="77777777" w:rsidR="00A12369" w:rsidRDefault="00A12369" w:rsidP="00A12369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00110D0" w14:textId="77777777" w:rsidR="00A12369" w:rsidRDefault="00A12369" w:rsidP="00A12369">
      <w:pPr>
        <w:ind w:left="5664" w:firstLine="1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mr. sc. Andrej Plenković</w:t>
      </w:r>
    </w:p>
    <w:p w14:paraId="504A89B2" w14:textId="77736519" w:rsidR="002678A6" w:rsidRDefault="002678A6" w:rsidP="00BB228D">
      <w:pPr>
        <w:pStyle w:val="NormalWeb"/>
        <w:spacing w:before="0" w:beforeAutospacing="0" w:after="135" w:afterAutospacing="0"/>
        <w:rPr>
          <w:b/>
          <w:bCs/>
        </w:rPr>
      </w:pPr>
      <w:bookmarkStart w:id="0" w:name="_GoBack"/>
      <w:bookmarkEnd w:id="0"/>
    </w:p>
    <w:p w14:paraId="0F38233E" w14:textId="3B33E0F9" w:rsidR="0000079B" w:rsidRDefault="0000079B" w:rsidP="0000079B">
      <w:pPr>
        <w:pStyle w:val="NormalWeb"/>
        <w:spacing w:before="0" w:beforeAutospacing="0" w:after="135" w:afterAutospacing="0"/>
        <w:jc w:val="center"/>
        <w:rPr>
          <w:b/>
          <w:bCs/>
        </w:rPr>
      </w:pPr>
      <w:r>
        <w:rPr>
          <w:b/>
          <w:bCs/>
        </w:rPr>
        <w:t>Obrazloženje</w:t>
      </w:r>
    </w:p>
    <w:p w14:paraId="77ACAE8D" w14:textId="77777777" w:rsidR="0000079B" w:rsidRDefault="0000079B" w:rsidP="0000079B">
      <w:pPr>
        <w:pStyle w:val="NormalWeb"/>
        <w:spacing w:before="0" w:beforeAutospacing="0" w:after="135" w:afterAutospacing="0"/>
        <w:jc w:val="both"/>
      </w:pPr>
    </w:p>
    <w:p w14:paraId="1EBED3C1" w14:textId="77777777" w:rsidR="006E4582" w:rsidRPr="004560AD" w:rsidRDefault="006E4582" w:rsidP="006E4582">
      <w:pPr>
        <w:pStyle w:val="NormalWeb"/>
        <w:spacing w:before="0" w:beforeAutospacing="0" w:after="0" w:afterAutospacing="0"/>
        <w:jc w:val="both"/>
      </w:pPr>
      <w:r w:rsidRPr="004560AD">
        <w:t xml:space="preserve">Člankom 5. stavkom 1. Zakona o obnovi i razvoju grada Vukovara (Narodne novine, broj 44/01, 90/05, 80/08, 38/09 i 148/13) propisano je da Vlada Republike Hrvatske na prijedlog ministarstva nadležnog za regionalni razvoj utvrđuje Plan i Program obnove i razvoja Grada Vukovara. </w:t>
      </w:r>
    </w:p>
    <w:p w14:paraId="19CE5953" w14:textId="77777777" w:rsidR="006E4582" w:rsidRPr="004560AD" w:rsidRDefault="006E4582" w:rsidP="006E4582">
      <w:pPr>
        <w:pStyle w:val="NormalWeb"/>
        <w:spacing w:before="0" w:beforeAutospacing="0" w:after="0" w:afterAutospacing="0"/>
        <w:jc w:val="both"/>
      </w:pPr>
    </w:p>
    <w:p w14:paraId="1C458033" w14:textId="77777777" w:rsidR="006E4582" w:rsidRPr="004560AD" w:rsidRDefault="006E4582" w:rsidP="006E4582">
      <w:pPr>
        <w:pStyle w:val="Tijelo"/>
        <w:jc w:val="both"/>
        <w:rPr>
          <w:rFonts w:cs="Times New Roman"/>
          <w:color w:val="auto"/>
        </w:rPr>
      </w:pPr>
      <w:r w:rsidRPr="004560AD">
        <w:rPr>
          <w:color w:val="auto"/>
        </w:rPr>
        <w:t>Plan i Program obnove i razvoja Grada Vukovara do 2027. godine</w:t>
      </w:r>
      <w:r w:rsidRPr="004560AD">
        <w:rPr>
          <w:rFonts w:cs="Times New Roman"/>
          <w:color w:val="auto"/>
        </w:rPr>
        <w:t xml:space="preserve"> </w:t>
      </w:r>
      <w:r w:rsidRPr="004560AD">
        <w:rPr>
          <w:color w:val="auto"/>
        </w:rPr>
        <w:t xml:space="preserve">(u daljnjem tekstu: Plan i Program) </w:t>
      </w:r>
      <w:r w:rsidRPr="004560AD">
        <w:rPr>
          <w:rFonts w:cs="Times New Roman"/>
          <w:color w:val="auto"/>
        </w:rPr>
        <w:t>kratkoročni je programsko-planski dokument</w:t>
      </w:r>
      <w:r>
        <w:rPr>
          <w:rFonts w:cs="Times New Roman"/>
          <w:color w:val="auto"/>
        </w:rPr>
        <w:t xml:space="preserve">. </w:t>
      </w:r>
      <w:r w:rsidRPr="004560AD">
        <w:rPr>
          <w:rFonts w:cs="Times New Roman"/>
          <w:color w:val="auto"/>
        </w:rPr>
        <w:t>Postupak javnog savjetovanja za donošenje Plana i Programa proveden je tijekom rujna 2022. godine.</w:t>
      </w:r>
    </w:p>
    <w:p w14:paraId="3153DD19" w14:textId="77777777" w:rsidR="006E4582" w:rsidRPr="004560AD" w:rsidRDefault="006E4582" w:rsidP="006E4582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955E73D" w14:textId="77777777" w:rsidR="006E4582" w:rsidRDefault="006E4582" w:rsidP="006E458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4560AD">
        <w:rPr>
          <w:rFonts w:ascii="Times New Roman" w:eastAsiaTheme="minorEastAsia" w:hAnsi="Times New Roman" w:cs="Times New Roman"/>
          <w:kern w:val="24"/>
          <w:sz w:val="24"/>
          <w:szCs w:val="24"/>
        </w:rPr>
        <w:t>Pri izradi, Plan i Program usklađivan je sa Zakonom o strateškom planiranju i upravljanju Republike Hrvatske (Narodne novine, broj 123/17 i 151/22), Nacionalnom razvojnom strategijom Republike Hrvatske do 2030. godine (Narodne novine, broj 13/21), Provedbenim programom Ministarstva regionalnoga razvoja i fondova Europske unije  2021.-2024., Planom razvoja Vukovarsko-srijemske županije 2021.-2027., Provedbenim programom grada Vukovara za mandatno razdoblje 2021.-2024.</w:t>
      </w:r>
      <w:r w:rsidRPr="004560AD">
        <w:rPr>
          <w:rFonts w:ascii="Times New Roman" w:hAnsi="Times New Roman" w:cs="Times New Roman"/>
          <w:sz w:val="24"/>
          <w:szCs w:val="24"/>
        </w:rPr>
        <w:t xml:space="preserve"> i </w:t>
      </w:r>
      <w:r w:rsidRPr="004560AD">
        <w:rPr>
          <w:rFonts w:ascii="Times New Roman" w:eastAsiaTheme="minorEastAsia" w:hAnsi="Times New Roman" w:cs="Times New Roman"/>
          <w:kern w:val="24"/>
          <w:sz w:val="24"/>
          <w:szCs w:val="24"/>
        </w:rPr>
        <w:t>Intervencijskim planom za Vukovar 2014.-2020., koji se provodi do kraja 2023. godine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, a uzeti su u obzir i </w:t>
      </w:r>
      <w:r w:rsidRPr="00657AA7">
        <w:rPr>
          <w:rFonts w:ascii="Times New Roman" w:eastAsiaTheme="minorEastAsia" w:hAnsi="Times New Roman" w:cs="Times New Roman"/>
          <w:kern w:val="24"/>
          <w:sz w:val="24"/>
          <w:szCs w:val="24"/>
        </w:rPr>
        <w:t>razvojni ciljevi Europske unije za novo programsko razdoblje 2021. – 2027.</w:t>
      </w:r>
    </w:p>
    <w:p w14:paraId="6F950339" w14:textId="77777777" w:rsidR="006E4582" w:rsidRDefault="006E4582" w:rsidP="006E458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42A9897C" w14:textId="77777777" w:rsidR="006E4582" w:rsidRPr="007549F1" w:rsidRDefault="006E4582" w:rsidP="006E4582">
      <w:pPr>
        <w:pStyle w:val="Tijelo"/>
        <w:jc w:val="both"/>
        <w:rPr>
          <w:rFonts w:eastAsiaTheme="minorEastAsia" w:cs="Times New Roman"/>
          <w:color w:val="auto"/>
          <w:kern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549F1">
        <w:rPr>
          <w:rFonts w:eastAsiaTheme="minorEastAsia" w:cs="Times New Roman"/>
          <w:color w:val="auto"/>
          <w:kern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Financijski okvir za provedbu Plana i programa obnove i razvoja grada Vukovara do 2027. godine obuhvaća planirana sredstva iz Državnog proračuna ukupne vrijednosti od 67.189.601 eura, za financiranje dijela projekata iz baze kojom upravlja Fond</w:t>
      </w:r>
      <w:r>
        <w:rPr>
          <w:rFonts w:eastAsiaTheme="minorEastAsia" w:cs="Times New Roman"/>
          <w:color w:val="auto"/>
          <w:kern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za obnovu i razvoj Grada Vukovara</w:t>
      </w:r>
      <w:r w:rsidRPr="007549F1">
        <w:rPr>
          <w:rFonts w:eastAsiaTheme="minorEastAsia" w:cs="Times New Roman"/>
          <w:color w:val="auto"/>
          <w:kern w:val="24"/>
          <w:bdr w:val="none" w:sz="0" w:space="0" w:color="auto"/>
          <w:lang w:eastAsia="en-US"/>
          <w14:textOutline w14:w="0" w14:cap="rnd" w14:cmpd="sng" w14:algn="ctr">
            <w14:noFill/>
            <w14:prstDash w14:val="solid"/>
            <w14:bevel/>
          </w14:textOutline>
        </w:rPr>
        <w:t>. Vrijednost tih projekata iznosi  25.329.867  eura u 2024. godini, 25.329.867 eura u 2025. godini te 16.529.867 eura u 2026. godini.</w:t>
      </w:r>
    </w:p>
    <w:p w14:paraId="7D0C238C" w14:textId="77777777" w:rsidR="006E4582" w:rsidRPr="004560AD" w:rsidRDefault="006E4582" w:rsidP="006E4582">
      <w:pPr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kern w:val="24"/>
          <w:sz w:val="24"/>
          <w:szCs w:val="24"/>
        </w:rPr>
      </w:pPr>
    </w:p>
    <w:p w14:paraId="55BCB954" w14:textId="77777777" w:rsidR="006E4582" w:rsidRPr="004560AD" w:rsidRDefault="006E4582" w:rsidP="006E4582">
      <w:pPr>
        <w:jc w:val="both"/>
        <w:rPr>
          <w:rFonts w:ascii="Times New Roman" w:hAnsi="Times New Roman" w:cs="Times New Roman"/>
          <w:sz w:val="24"/>
          <w:szCs w:val="24"/>
        </w:rPr>
      </w:pPr>
      <w:r w:rsidRPr="004560AD"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Ministarstvo regionalnoga razvoja i fondova Europske unije dostavlja </w:t>
      </w:r>
      <w:r w:rsidRPr="004560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Prijedlog odluke </w:t>
      </w:r>
      <w:r w:rsidRPr="004560AD">
        <w:rPr>
          <w:rFonts w:ascii="Times New Roman" w:hAnsi="Times New Roman" w:cs="Times New Roman"/>
          <w:sz w:val="24"/>
          <w:szCs w:val="24"/>
        </w:rPr>
        <w:t>o utvrđivanju Plana i Programa, radi donošenja akta iz nadležnosti Vlade Republike Hrvatske.</w:t>
      </w:r>
    </w:p>
    <w:p w14:paraId="691F3198" w14:textId="77777777" w:rsidR="0000079B" w:rsidRDefault="0000079B" w:rsidP="00A12369"/>
    <w:sectPr w:rsidR="000007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E5EB0"/>
    <w:multiLevelType w:val="multilevel"/>
    <w:tmpl w:val="67FEF864"/>
    <w:numStyleLink w:val="Importiranistil32"/>
  </w:abstractNum>
  <w:abstractNum w:abstractNumId="1" w15:restartNumberingAfterBreak="0">
    <w:nsid w:val="07127466"/>
    <w:multiLevelType w:val="multilevel"/>
    <w:tmpl w:val="4FA83428"/>
    <w:numStyleLink w:val="Importiranistil33"/>
  </w:abstractNum>
  <w:abstractNum w:abstractNumId="2" w15:restartNumberingAfterBreak="0">
    <w:nsid w:val="089F78D0"/>
    <w:multiLevelType w:val="hybridMultilevel"/>
    <w:tmpl w:val="51D617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E5E9C"/>
    <w:multiLevelType w:val="hybridMultilevel"/>
    <w:tmpl w:val="07441B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83994"/>
    <w:multiLevelType w:val="multilevel"/>
    <w:tmpl w:val="67FEF864"/>
    <w:styleLink w:val="Importiranistil3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75E92A18"/>
    <w:multiLevelType w:val="multilevel"/>
    <w:tmpl w:val="4FA83428"/>
    <w:styleLink w:val="Importiranistil3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080" w:hanging="108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69" w:hanging="10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69" w:hanging="106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429" w:hanging="14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29" w:hanging="142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789" w:hanging="17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789" w:hanging="17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2149" w:hanging="214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35"/>
    <w:rsid w:val="0000079B"/>
    <w:rsid w:val="0001306C"/>
    <w:rsid w:val="00051FDF"/>
    <w:rsid w:val="00072753"/>
    <w:rsid w:val="00077D84"/>
    <w:rsid w:val="000E01EC"/>
    <w:rsid w:val="00103FAD"/>
    <w:rsid w:val="00162B49"/>
    <w:rsid w:val="001B6FF8"/>
    <w:rsid w:val="002678A6"/>
    <w:rsid w:val="002B0E01"/>
    <w:rsid w:val="002F30FC"/>
    <w:rsid w:val="002F52DC"/>
    <w:rsid w:val="003466D5"/>
    <w:rsid w:val="00396507"/>
    <w:rsid w:val="003B1ADA"/>
    <w:rsid w:val="003F1F2A"/>
    <w:rsid w:val="00400FC0"/>
    <w:rsid w:val="00407FC9"/>
    <w:rsid w:val="004A14ED"/>
    <w:rsid w:val="004B06EC"/>
    <w:rsid w:val="004D46B8"/>
    <w:rsid w:val="00527533"/>
    <w:rsid w:val="0057525B"/>
    <w:rsid w:val="005A5EAF"/>
    <w:rsid w:val="00652F9C"/>
    <w:rsid w:val="00662606"/>
    <w:rsid w:val="006E4582"/>
    <w:rsid w:val="006F68B0"/>
    <w:rsid w:val="00703DF5"/>
    <w:rsid w:val="0070605D"/>
    <w:rsid w:val="00711558"/>
    <w:rsid w:val="007E6DB7"/>
    <w:rsid w:val="00852953"/>
    <w:rsid w:val="00866F71"/>
    <w:rsid w:val="009173F2"/>
    <w:rsid w:val="00A072E5"/>
    <w:rsid w:val="00A12369"/>
    <w:rsid w:val="00A51EF8"/>
    <w:rsid w:val="00AA07B5"/>
    <w:rsid w:val="00AE157D"/>
    <w:rsid w:val="00B65E44"/>
    <w:rsid w:val="00B76A86"/>
    <w:rsid w:val="00BB228D"/>
    <w:rsid w:val="00BB7697"/>
    <w:rsid w:val="00BC02CF"/>
    <w:rsid w:val="00C24F0D"/>
    <w:rsid w:val="00CF316F"/>
    <w:rsid w:val="00ED3135"/>
    <w:rsid w:val="00ED5287"/>
    <w:rsid w:val="00F046E9"/>
    <w:rsid w:val="00F13E45"/>
    <w:rsid w:val="00F21EAF"/>
    <w:rsid w:val="00F23B8C"/>
    <w:rsid w:val="00F7257D"/>
    <w:rsid w:val="00F92C1B"/>
    <w:rsid w:val="00FA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42F6"/>
  <w15:chartTrackingRefBased/>
  <w15:docId w15:val="{80BD4E1D-9D2B-4213-B05C-B17D0F7C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36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2369"/>
    <w:pPr>
      <w:ind w:left="720"/>
      <w:contextualSpacing/>
    </w:pPr>
  </w:style>
  <w:style w:type="paragraph" w:customStyle="1" w:styleId="Tijelo">
    <w:name w:val="Tijelo"/>
    <w:rsid w:val="00A1236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0007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EKST">
    <w:name w:val="TEKST"/>
    <w:uiPriority w:val="99"/>
    <w:semiHidden/>
    <w:rsid w:val="0000079B"/>
    <w:pPr>
      <w:widowControl w:val="0"/>
      <w:spacing w:after="0" w:line="288" w:lineRule="auto"/>
      <w:jc w:val="both"/>
    </w:pPr>
    <w:rPr>
      <w:rFonts w:ascii="Times New Roman" w:eastAsia="Times New Roman" w:hAnsi="Times New Roman" w:cs="Times New Roman"/>
      <w:b/>
      <w:bCs/>
      <w:color w:val="000000"/>
      <w:sz w:val="20"/>
      <w:szCs w:val="20"/>
      <w:u w:color="000000"/>
      <w:lang w:eastAsia="hr-HR"/>
    </w:rPr>
  </w:style>
  <w:style w:type="numbering" w:customStyle="1" w:styleId="Importiranistil32">
    <w:name w:val="Importirani stil 32"/>
    <w:rsid w:val="0000079B"/>
    <w:pPr>
      <w:numPr>
        <w:numId w:val="7"/>
      </w:numPr>
    </w:pPr>
  </w:style>
  <w:style w:type="numbering" w:customStyle="1" w:styleId="Importiranistil33">
    <w:name w:val="Importirani stil 33"/>
    <w:rsid w:val="0000079B"/>
    <w:pPr>
      <w:numPr>
        <w:numId w:val="8"/>
      </w:numPr>
    </w:pPr>
  </w:style>
  <w:style w:type="table" w:customStyle="1" w:styleId="TableGrid12">
    <w:name w:val="Table Grid12"/>
    <w:basedOn w:val="TableNormal"/>
    <w:uiPriority w:val="39"/>
    <w:rsid w:val="00077D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1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AZJMDCZ6QSYZ-1849078857-37699</_dlc_DocId>
    <_dlc_DocIdUrl xmlns="a494813a-d0d8-4dad-94cb-0d196f36ba15">
      <Url>https://ekoordinacije.vlada.hr/koordinacija-gospodarstvo/_layouts/15/DocIdRedir.aspx?ID=AZJMDCZ6QSYZ-1849078857-37699</Url>
      <Description>AZJMDCZ6QSYZ-1849078857-37699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B9C9F-B149-4E0C-8D9C-4FE0A351362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390DBE-D19A-4927-A0B4-3CDB86A94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646C5-38CE-4F3B-AEA1-6557FBA28C19}">
  <ds:schemaRefs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B7B145D-2274-46D7-8360-15943648A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76B7D97-AA91-461B-95D0-29A04A6A3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Fundurulić</dc:creator>
  <cp:keywords/>
  <dc:description/>
  <cp:lastModifiedBy>Sunčica Marini</cp:lastModifiedBy>
  <cp:revision>8</cp:revision>
  <cp:lastPrinted>2024-02-12T08:20:00Z</cp:lastPrinted>
  <dcterms:created xsi:type="dcterms:W3CDTF">2024-02-12T08:19:00Z</dcterms:created>
  <dcterms:modified xsi:type="dcterms:W3CDTF">2024-04-15T09:43:00Z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d283c099-5e93-49e4-9230-7c7b2e12e087</vt:lpwstr>
  </property>
</Properties>
</file>